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FCBB" w14:textId="38DF4B9D" w:rsidR="00D2595A" w:rsidRPr="00D2595A" w:rsidRDefault="00D2595A" w:rsidP="00D2595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40"/>
          <w:szCs w:val="40"/>
          <w14:ligatures w14:val="none"/>
        </w:rPr>
      </w:pPr>
      <w:r w:rsidRPr="00D2595A">
        <w:rPr>
          <w:rFonts w:ascii="TH SarabunPSK" w:eastAsia="Times New Roman" w:hAnsi="TH SarabunPSK" w:cs="TH SarabunPSK" w:hint="cs"/>
          <w:b/>
          <w:bCs/>
          <w:color w:val="000000"/>
          <w:kern w:val="0"/>
          <w:sz w:val="40"/>
          <w:szCs w:val="40"/>
          <w:cs/>
          <w14:ligatures w14:val="none"/>
        </w:rPr>
        <w:t>ใบงาน</w:t>
      </w:r>
    </w:p>
    <w:p w14:paraId="458C2725" w14:textId="4B16C9AA" w:rsidR="00D2595A" w:rsidRPr="001D129E" w:rsidRDefault="00D2595A" w:rsidP="00AB6F78">
      <w:pPr>
        <w:spacing w:after="0" w:line="240" w:lineRule="auto"/>
        <w:rPr>
          <w:rFonts w:ascii="TH SarabunPSK" w:eastAsia="Times New Roman" w:hAnsi="TH SarabunPSK" w:cs="TH SarabunPSK"/>
          <w:kern w:val="0"/>
          <w:sz w:val="28"/>
          <w14:ligatures w14:val="none"/>
        </w:rPr>
      </w:pPr>
      <w:r w:rsidRPr="00D2595A">
        <w:rPr>
          <w:rFonts w:ascii="TH SarabunPSK" w:eastAsia="Times New Roman" w:hAnsi="TH SarabunPSK" w:cs="TH SarabunPSK" w:hint="cs"/>
          <w:b/>
          <w:bCs/>
          <w:color w:val="000000"/>
          <w:kern w:val="0"/>
          <w:sz w:val="40"/>
          <w:szCs w:val="40"/>
          <w:u w:val="single"/>
          <w:cs/>
          <w14:ligatures w14:val="none"/>
        </w:rPr>
        <w:t>คำชี้แจง</w:t>
      </w:r>
      <w:r w:rsidRPr="00D2595A">
        <w:rPr>
          <w:rFonts w:ascii="TH SarabunPSK" w:eastAsia="Times New Roman" w:hAnsi="TH SarabunPSK" w:cs="TH SarabunPSK" w:hint="cs"/>
          <w:b/>
          <w:bCs/>
          <w:color w:val="000000"/>
          <w:kern w:val="0"/>
          <w:sz w:val="40"/>
          <w:szCs w:val="40"/>
          <w:cs/>
          <w14:ligatures w14:val="none"/>
        </w:rPr>
        <w:t xml:space="preserve"> </w:t>
      </w:r>
      <w:r w:rsidRPr="00D2595A">
        <w:rPr>
          <w:rFonts w:ascii="TH SarabunPSK" w:eastAsia="Times New Roman" w:hAnsi="TH SarabunPSK" w:cs="TH SarabunPSK" w:hint="cs"/>
          <w:color w:val="000000"/>
          <w:kern w:val="0"/>
          <w:sz w:val="40"/>
          <w:szCs w:val="40"/>
          <w:cs/>
          <w14:ligatures w14:val="none"/>
        </w:rPr>
        <w:t>จงวิเคราะห์ตัวชี้วัดที่กำหนดให้ พร้อมจำแนกเป็นด้านความรู้ ทักษะ</w:t>
      </w:r>
      <w:r w:rsidRPr="00D2595A">
        <w:rPr>
          <w:rFonts w:ascii="TH SarabunPSK" w:eastAsia="Times New Roman" w:hAnsi="TH SarabunPSK" w:cs="TH SarabunPSK"/>
          <w:color w:val="000000"/>
          <w:kern w:val="0"/>
          <w:sz w:val="40"/>
          <w:szCs w:val="40"/>
          <w14:ligatures w14:val="none"/>
        </w:rPr>
        <w:t>/</w:t>
      </w:r>
      <w:r w:rsidRPr="00D2595A">
        <w:rPr>
          <w:rFonts w:ascii="TH SarabunPSK" w:eastAsia="Times New Roman" w:hAnsi="TH SarabunPSK" w:cs="TH SarabunPSK" w:hint="cs"/>
          <w:color w:val="000000"/>
          <w:kern w:val="0"/>
          <w:sz w:val="40"/>
          <w:szCs w:val="40"/>
          <w:cs/>
          <w14:ligatures w14:val="none"/>
        </w:rPr>
        <w:t>กระบวนการ และเจตคติ ค่านิม คุณลักษณะ</w:t>
      </w:r>
    </w:p>
    <w:tbl>
      <w:tblPr>
        <w:tblW w:w="10980" w:type="dxa"/>
        <w:tblInd w:w="-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790"/>
        <w:gridCol w:w="2700"/>
        <w:gridCol w:w="2520"/>
      </w:tblGrid>
      <w:tr w:rsidR="00D2595A" w:rsidRPr="001D129E" w14:paraId="63CB46D1" w14:textId="77777777" w:rsidTr="00D2595A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69A19" w14:textId="1825B966" w:rsidR="00D2595A" w:rsidRPr="001D129E" w:rsidRDefault="00D2595A" w:rsidP="00AF65EC">
            <w:pPr>
              <w:spacing w:before="100" w:after="10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40"/>
                <w:szCs w:val="40"/>
                <w14:ligatures w14:val="none"/>
              </w:rPr>
            </w:pPr>
            <w:r w:rsidRPr="00DF2E3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ตัวชี้วัด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7AE3" w14:textId="2D4E5643" w:rsidR="00D2595A" w:rsidRPr="001D129E" w:rsidRDefault="00D2595A" w:rsidP="00AF65EC">
            <w:pPr>
              <w:spacing w:before="100" w:after="10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DF2E3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ความรู้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2D16" w14:textId="5AEF7752" w:rsidR="00D2595A" w:rsidRPr="001D129E" w:rsidRDefault="00D2595A" w:rsidP="00AF65EC">
            <w:pPr>
              <w:spacing w:before="100" w:after="10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DF2E3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ทักษะ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B5791" w14:textId="797B50F7" w:rsidR="00D2595A" w:rsidRPr="001D129E" w:rsidRDefault="00D2595A" w:rsidP="00AF65EC">
            <w:pPr>
              <w:spacing w:before="100" w:after="10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28"/>
                <w14:ligatures w14:val="none"/>
              </w:rPr>
            </w:pPr>
            <w:r w:rsidRPr="00DF2E3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40"/>
                <w:szCs w:val="40"/>
                <w:cs/>
                <w14:ligatures w14:val="none"/>
              </w:rPr>
              <w:t>เจตคติ</w:t>
            </w:r>
          </w:p>
        </w:tc>
      </w:tr>
      <w:tr w:rsidR="00D2595A" w:rsidRPr="001D129E" w14:paraId="4889C5A9" w14:textId="77777777" w:rsidTr="00E63E22">
        <w:trPr>
          <w:trHeight w:val="380"/>
        </w:trPr>
        <w:tc>
          <w:tcPr>
            <w:tcW w:w="1098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D44EC" w14:textId="04E7C234" w:rsidR="00D2595A" w:rsidRPr="001D129E" w:rsidRDefault="00D2595A" w:rsidP="00AF65EC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 ๑.๑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="00AB6F78"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/๓ </w:t>
            </w:r>
            <w:r w:rsidR="00AB6F78"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="00AB6F78"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="00AB6F78"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="00AB6F78"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 w:rsidR="00AB6F78"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๔</w:t>
            </w:r>
            <w:r w:rsidR="00AB6F78"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AB6F78"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="00AB6F78"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="00AB6F78"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="00AB6F78"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 w:rsidR="00AB6F78"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๗</w:t>
            </w:r>
            <w:r w:rsidR="00AB6F78"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D2595A" w:rsidRPr="001D129E" w14:paraId="6480D2C1" w14:textId="77777777" w:rsidTr="00AB6F78">
        <w:trPr>
          <w:trHeight w:val="198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D7BA" w14:textId="4A11FCA3" w:rsidR="00AB6F78" w:rsidRDefault="00D2595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๓. วิเคราะห์พุทธประวัติตั้งแต่ประสูติจนถึงบำเพ็ญทุกรกิริยาหรือประวัติศาสดาที่ตนนับถือตามที่กำหนด</w:t>
            </w:r>
          </w:p>
          <w:p w14:paraId="741D8872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587DD98C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3BA26681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0A4C04BD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5C4FC62B" w14:textId="4034EE39" w:rsidR="00D2595A" w:rsidRDefault="00D2595A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3C74" w14:textId="77777777" w:rsidR="00D2595A" w:rsidRPr="001D129E" w:rsidRDefault="00D2595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305D" w14:textId="77777777" w:rsidR="00D2595A" w:rsidRPr="001D129E" w:rsidRDefault="00D2595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544C" w14:textId="77777777" w:rsidR="00D2595A" w:rsidRPr="001D129E" w:rsidRDefault="00D2595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AB6F78" w:rsidRPr="001D129E" w14:paraId="34070943" w14:textId="77777777" w:rsidTr="00AB6F78">
        <w:trPr>
          <w:trHeight w:val="210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D2026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๔. วิเคราะห์และประพฤติตนตามแบบอย่างการดำเนินชีวิตและข้อคิดจากประวัติสาวก ชาดก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เรื่องเล่าและ</w:t>
            </w:r>
            <w:proofErr w:type="spellStart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ศาสนิก</w:t>
            </w:r>
            <w:proofErr w:type="spellEnd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ชนตัวอย่างตามที่กำหนด</w:t>
            </w:r>
          </w:p>
          <w:p w14:paraId="1BB490EC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1C516FDD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735C22A6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0DEA0920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  <w:p w14:paraId="346BCAC9" w14:textId="4A26B9C2" w:rsidR="00AB6F78" w:rsidRPr="001D129E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58FD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B5D4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70A3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AB6F78" w:rsidRPr="001D129E" w14:paraId="19F5635D" w14:textId="77777777" w:rsidTr="00AB6F78">
        <w:trPr>
          <w:trHeight w:val="292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91E4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๗. สวดมนต์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แผ่เมตตา บริหารจิตและเจริญปัญญาด้วย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อานาปานสติหรือตามแนวทางของศาสนาที่ตน</w:t>
            </w:r>
          </w:p>
          <w:p w14:paraId="4396DED2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นับถือตามที่กำหนด</w:t>
            </w:r>
          </w:p>
          <w:p w14:paraId="26441E0C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50289AAD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0CB7C122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77275A0B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5C48BAF2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  <w:p w14:paraId="79707F18" w14:textId="77777777" w:rsidR="00AB6F78" w:rsidRPr="001D129E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B925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C358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9C709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AB6F78" w:rsidRPr="001D129E" w14:paraId="2F4272FC" w14:textId="77777777" w:rsidTr="00AB6F78">
        <w:trPr>
          <w:trHeight w:val="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0087D" w14:textId="4E17C223" w:rsidR="00AB6F78" w:rsidRP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ส ๑.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๑/๓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๑/๔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AB6F78" w:rsidRPr="001D129E" w14:paraId="03B0D06B" w14:textId="77777777" w:rsidTr="00AB6F78">
        <w:trPr>
          <w:trHeight w:val="1925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2A3F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๓. ปฏิบัติตนอย่างเหมาะสมต่อบุคคลต่างๆตามหลักศาสนา ที่ตนนับถือตามที่กำหนด</w:t>
            </w:r>
          </w:p>
          <w:p w14:paraId="646C8F26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5D4584EC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36BD829E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2B45D5DB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F745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DB33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F1CB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AB6F78" w:rsidRPr="001D129E" w14:paraId="18AA6CF2" w14:textId="77777777" w:rsidTr="00AB6F78">
        <w:trPr>
          <w:trHeight w:val="210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7CA9" w14:textId="2910531F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๔.</w:t>
            </w:r>
            <w:r w:rsidR="00507C8B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จัดพิธีกรรมและปฏิบัติตนใน</w:t>
            </w:r>
            <w:proofErr w:type="spellStart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ศา</w:t>
            </w:r>
            <w:proofErr w:type="spellEnd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สนพิธี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พิธีกรรมได้ถูกต้อง</w:t>
            </w:r>
          </w:p>
          <w:p w14:paraId="371A588E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5302520" w14:textId="77777777" w:rsid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4293029D" w14:textId="77777777" w:rsidR="00AB6F78" w:rsidRPr="00AB6F78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24D8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23D9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0A35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AB6F78" w:rsidRPr="001D129E" w14:paraId="455907C9" w14:textId="77777777" w:rsidTr="00AB6F78">
        <w:trPr>
          <w:trHeight w:val="255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2CB62" w14:textId="77777777" w:rsidR="00AB6F78" w:rsidRPr="001D129E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๕. อธิบาย ประวัติความ สำคัญและปฏิบัติตนในวันสำคัญทางศาสนา</w:t>
            </w:r>
          </w:p>
          <w:p w14:paraId="2EC156AE" w14:textId="77777777" w:rsidR="00AB6F78" w:rsidRPr="001D129E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ที่ตนนับถือตามที่กำหนดได้ถูกต้อง</w:t>
            </w:r>
          </w:p>
          <w:p w14:paraId="588D62A0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7921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BB21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083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AB6F78" w:rsidRPr="001D129E" w14:paraId="25C3B1E7" w14:textId="77777777" w:rsidTr="00AB6F78">
        <w:trPr>
          <w:trHeight w:val="38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2D11" w14:textId="0401D15D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 </w:t>
            </w:r>
            <w:r w:rsidR="00B0056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B0056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 w:rsidR="00B0056E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๑/๔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AB6F78" w:rsidRPr="001D129E" w14:paraId="229AEC87" w14:textId="77777777" w:rsidTr="00B0056E">
        <w:trPr>
          <w:trHeight w:val="157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F8112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๑. ปฏิบัติตามกฎหมายในการคุ้มครองสิทธิของบุคคล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</w:p>
          <w:p w14:paraId="753E7B46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03D0EC4C" w14:textId="77777777" w:rsid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EAAFF14" w14:textId="77777777" w:rsidR="00AB6F78" w:rsidRPr="00AB6F78" w:rsidRDefault="00AB6F78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894AF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BF23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7916" w14:textId="77777777" w:rsidR="00AB6F78" w:rsidRPr="001D129E" w:rsidRDefault="00AB6F78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0056E" w:rsidRPr="001D129E" w14:paraId="7C57EE51" w14:textId="77777777" w:rsidTr="00B0056E">
        <w:trPr>
          <w:trHeight w:val="191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082A" w14:textId="77777777" w:rsidR="00B0056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๔. แสดงออก ถึงการเคารพในสิทธิ เสรีภาพของตนเองและผู้อื่น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 </w:t>
            </w:r>
          </w:p>
          <w:p w14:paraId="19CF2D05" w14:textId="77777777" w:rsidR="00B0056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3BFED2A9" w14:textId="77777777" w:rsidR="00B0056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39E47FED" w14:textId="77777777" w:rsidR="00B0056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0E0C7B78" w14:textId="77777777" w:rsidR="00B0056E" w:rsidRPr="001D129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  <w:p w14:paraId="6EB8F09D" w14:textId="77777777" w:rsidR="00B0056E" w:rsidRPr="001D129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9AB1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4241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9C2C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0056E" w:rsidRPr="001D129E" w14:paraId="5538FDAD" w14:textId="77777777" w:rsidTr="00B0056E">
        <w:trPr>
          <w:trHeight w:val="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3444" w14:textId="7DE1F8FC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</w:tr>
      <w:tr w:rsidR="00B0056E" w:rsidRPr="001D129E" w14:paraId="16A0948B" w14:textId="77777777" w:rsidTr="00B0056E">
        <w:trPr>
          <w:trHeight w:val="202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AADFB" w14:textId="5EE82E13" w:rsidR="00B0056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๑.</w:t>
            </w:r>
            <w:r w:rsidR="00507C8B"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 xml:space="preserve">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อธิบายหลักการ เจตนารมณ์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โครงสร้าง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และสาระสำคัญของรัฐธรรมนูญแห่งราชอาณา-จักรไทยฉบับปัจจุบันโดยสังเขป</w:t>
            </w:r>
          </w:p>
          <w:p w14:paraId="6613F29B" w14:textId="77777777" w:rsidR="00B0056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0FA11831" w14:textId="77777777" w:rsidR="00B0056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206F6A88" w14:textId="77777777" w:rsidR="00B0056E" w:rsidRPr="001D129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B6F3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766C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E7AB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0056E" w:rsidRPr="001D129E" w14:paraId="69A7A7C3" w14:textId="77777777" w:rsidTr="00B0056E">
        <w:trPr>
          <w:trHeight w:val="217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28F4" w14:textId="68C357E8" w:rsidR="00B0056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๒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. 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วิเคราะห์บทบาท การถ่วงดุลอำนาจอธิปไตยในรัฐธรรมนูญแห่งราช-อาณาจักรไทยฉบับปัจจุบัน</w:t>
            </w:r>
          </w:p>
          <w:p w14:paraId="598C4AD0" w14:textId="77777777" w:rsidR="00B0056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403C40AF" w14:textId="77777777" w:rsidR="00B0056E" w:rsidRPr="001D129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  <w:p w14:paraId="09961DEF" w14:textId="77777777" w:rsidR="00B0056E" w:rsidRPr="001D129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19BD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3F2E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B812F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0056E" w:rsidRPr="001D129E" w14:paraId="6F9D3DE6" w14:textId="77777777" w:rsidTr="00B0056E">
        <w:trPr>
          <w:trHeight w:val="422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B345" w14:textId="43BB09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</w:tr>
      <w:tr w:rsidR="00B0056E" w:rsidRPr="001D129E" w14:paraId="2C1982A0" w14:textId="77777777" w:rsidTr="00BB2FAA">
        <w:trPr>
          <w:trHeight w:val="142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F45C" w14:textId="77777777" w:rsidR="00B0056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๑. อธิบายความหมายและความสำคัญของเศรษฐศาสตร์</w:t>
            </w:r>
          </w:p>
          <w:p w14:paraId="3A8FCCBE" w14:textId="77777777" w:rsidR="00BB2FAA" w:rsidRDefault="00BB2FAA" w:rsidP="00B0056E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7ED91AC2" w14:textId="77777777" w:rsidR="00B0056E" w:rsidRPr="001D129E" w:rsidRDefault="00B0056E" w:rsidP="00B0056E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  <w:p w14:paraId="04B92CF9" w14:textId="77777777" w:rsidR="00B0056E" w:rsidRDefault="00B0056E" w:rsidP="00AB6F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F3DE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7A52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75A21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B2FAA" w:rsidRPr="001D129E" w14:paraId="58C8E171" w14:textId="77777777" w:rsidTr="00BB2FAA">
        <w:trPr>
          <w:trHeight w:val="160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698E" w14:textId="77777777" w:rsidR="00BB2FAA" w:rsidRDefault="00BB2FAA" w:rsidP="00B0056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๓. อธิบายความเป็นมา หลักการและความสำคัญของปรัชญาของเศรษฐกิจพอเพียงต่อสังคมไทย</w:t>
            </w:r>
          </w:p>
          <w:p w14:paraId="72EE70D1" w14:textId="77777777" w:rsidR="00BB2FAA" w:rsidRDefault="00BB2FAA" w:rsidP="00B0056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44EBCF5" w14:textId="77777777" w:rsidR="00BB2FAA" w:rsidRDefault="00BB2FAA" w:rsidP="00B0056E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2271925E" w14:textId="77777777" w:rsidR="00BB2FAA" w:rsidRDefault="00BB2FAA" w:rsidP="00AB6F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055485DA" w14:textId="77777777" w:rsidR="00BB2FAA" w:rsidRPr="001D129E" w:rsidRDefault="00BB2FAA" w:rsidP="00AB6F78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AC87" w14:textId="77777777" w:rsidR="00BB2FAA" w:rsidRPr="001D129E" w:rsidRDefault="00BB2FA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7097" w14:textId="77777777" w:rsidR="00BB2FAA" w:rsidRPr="001D129E" w:rsidRDefault="00BB2FA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1783" w14:textId="77777777" w:rsidR="00BB2FAA" w:rsidRPr="001D129E" w:rsidRDefault="00BB2FA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B2FAA" w:rsidRPr="001D129E" w14:paraId="4CEF25CD" w14:textId="77777777" w:rsidTr="00BB2FAA">
        <w:trPr>
          <w:trHeight w:val="43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29F" w14:textId="513DACAA" w:rsidR="00BB2FAA" w:rsidRPr="001D129E" w:rsidRDefault="00BB2FA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๔</w:t>
            </w:r>
          </w:p>
        </w:tc>
      </w:tr>
      <w:tr w:rsidR="00B0056E" w:rsidRPr="001D129E" w14:paraId="213F3234" w14:textId="77777777" w:rsidTr="00BB2FAA">
        <w:trPr>
          <w:trHeight w:val="170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D5A7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๑. วิเคราะห์บทบาทหน้าที่และความแตกต่างของสถาบันการเงินแต่ละประเภทและธนาคารกลาง</w:t>
            </w:r>
          </w:p>
          <w:p w14:paraId="13E7EF8D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37730C33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865C5D8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063579F0" w14:textId="72C2EEE5" w:rsidR="00BB2FAA" w:rsidRDefault="00BB2FAA" w:rsidP="00BB2FAA">
            <w:pPr>
              <w:spacing w:after="6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๓. ระบุปัจจัยที่มีอิทธิพลต่อการกำหนด</w:t>
            </w:r>
            <w:proofErr w:type="spellStart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อุป</w:t>
            </w:r>
            <w:proofErr w:type="spellEnd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สงค์และอุปทาน</w:t>
            </w:r>
          </w:p>
          <w:p w14:paraId="4D87D68C" w14:textId="77777777" w:rsidR="00BB2FAA" w:rsidRDefault="00BB2FAA" w:rsidP="00BB2FAA">
            <w:pPr>
              <w:spacing w:after="6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10DBD7BB" w14:textId="77777777" w:rsidR="00BB2FAA" w:rsidRDefault="00BB2FAA" w:rsidP="00BB2FAA">
            <w:pPr>
              <w:spacing w:after="6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7B664744" w14:textId="77777777" w:rsidR="00BB2FAA" w:rsidRDefault="00BB2FAA" w:rsidP="00BB2FAA">
            <w:pPr>
              <w:spacing w:after="6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5B87C2A4" w14:textId="1450B61C" w:rsidR="00B0056E" w:rsidRDefault="00B0056E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2FFFF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9B1F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EB07" w14:textId="77777777" w:rsidR="00B0056E" w:rsidRPr="001D129E" w:rsidRDefault="00B0056E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B2FAA" w:rsidRPr="001D129E" w14:paraId="18CBFA77" w14:textId="77777777" w:rsidTr="00BB2FAA">
        <w:trPr>
          <w:trHeight w:val="2312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501C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๔. อภิปรายผลของการมีกฎหมายเกี่ยวกับทรัพย์สินทางปัญญา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71A0F" w14:textId="77777777" w:rsidR="00BB2FAA" w:rsidRPr="001D129E" w:rsidRDefault="00BB2FA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B41F" w14:textId="77777777" w:rsidR="00BB2FAA" w:rsidRPr="001D129E" w:rsidRDefault="00BB2FA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0113" w14:textId="77777777" w:rsidR="00BB2FAA" w:rsidRPr="001D129E" w:rsidRDefault="00BB2FAA" w:rsidP="00AF65EC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B2FAA" w:rsidRPr="001D129E" w14:paraId="7D993F8A" w14:textId="77777777" w:rsidTr="00BB2FAA">
        <w:trPr>
          <w:trHeight w:val="44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630C1" w14:textId="61EB0B2E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๓ </w:t>
            </w:r>
          </w:p>
        </w:tc>
      </w:tr>
      <w:tr w:rsidR="00BB2FAA" w:rsidRPr="001D129E" w14:paraId="151A2FAB" w14:textId="77777777" w:rsidTr="00BB2FAA">
        <w:trPr>
          <w:trHeight w:val="1641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C015" w14:textId="7DC8A6F3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๒. เทียบศักราชตามระบบต่างๆที่ใช้ศึกษาประวัติศาสตร์</w:t>
            </w:r>
          </w:p>
          <w:p w14:paraId="0E0FD93A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110DF7FB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  <w:p w14:paraId="46707E7C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26BB6A7B" w14:textId="58A0726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C460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92F4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930D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B2FAA" w:rsidRPr="001D129E" w14:paraId="184E8030" w14:textId="77777777" w:rsidTr="00B0056E">
        <w:trPr>
          <w:trHeight w:val="165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45B5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๓. นำวิธีการทางประวัติศาสตร์มาใช้ศึกษาเหตุการณ์ทางประวัติศาสตร์</w:t>
            </w:r>
          </w:p>
          <w:p w14:paraId="0CD8F04A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4B47E132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02AE91CC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4DB0D59D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D7C2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DA48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EDD3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BB2FAA" w:rsidRPr="001D129E" w14:paraId="397992F1" w14:textId="77777777" w:rsidTr="00BB2FAA">
        <w:trPr>
          <w:trHeight w:val="43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B4B7" w14:textId="5706770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 w:rsidR="00507C8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 w:rsidR="00507C8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 w:rsidR="00507C8B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</w:p>
        </w:tc>
      </w:tr>
      <w:tr w:rsidR="00BB2FAA" w:rsidRPr="001D129E" w14:paraId="4F90DC35" w14:textId="77777777" w:rsidTr="00B0056E">
        <w:trPr>
          <w:trHeight w:val="61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BD7E5" w14:textId="358763D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๑.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อธิบายพัฒนาการทางสังคม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เศรษฐกิจและการเมืองของประเทศต่างๆ ในภูมิภาคเอเชียตะวันออกเฉียงใต้</w:t>
            </w:r>
          </w:p>
          <w:p w14:paraId="02A54729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6B16A3B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1BD9D32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C86517E" w14:textId="716DE2E2" w:rsidR="00507C8B" w:rsidRPr="001D129E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lastRenderedPageBreak/>
              <w:t>๒.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ระบุความสำคัญของแหล่งอารยธรรมในภูมิภาคเอเชียตะวันออก</w:t>
            </w:r>
          </w:p>
          <w:p w14:paraId="09A35F0A" w14:textId="2085943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เฉียงใต้</w:t>
            </w:r>
          </w:p>
          <w:p w14:paraId="1B92D212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39F1FF97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66ADCF50" w14:textId="77F13ECA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0C86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85011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586B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507C8B" w:rsidRPr="001D129E" w14:paraId="569B7D10" w14:textId="77777777" w:rsidTr="00507C8B">
        <w:trPr>
          <w:trHeight w:val="386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FEBE" w14:textId="49FF879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๔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๒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</w:tr>
      <w:tr w:rsidR="00BB2FAA" w:rsidRPr="001D129E" w14:paraId="1D081249" w14:textId="77777777" w:rsidTr="00507C8B">
        <w:trPr>
          <w:trHeight w:val="1601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B3922" w14:textId="447E5566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๒.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วิเคราะห์พัฒนาการของอาณาจักรสุโขทัยในด้านต่าง ๆ</w:t>
            </w:r>
          </w:p>
          <w:p w14:paraId="1B19FAB3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51E9B7F0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5C942535" w14:textId="77777777" w:rsidR="00BB2FAA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41B7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DB14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660B0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507C8B" w:rsidRPr="001D129E" w14:paraId="557551BA" w14:textId="77777777" w:rsidTr="00B0056E">
        <w:trPr>
          <w:trHeight w:val="169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077CF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๓. วิเคราะห์อิทธิพลของวัฒนธรรมและภูมิปัญญาไทยสมัยสุโขทัยและสังคมไทยในปัจจุบัน</w:t>
            </w:r>
          </w:p>
          <w:p w14:paraId="6AF9B9EF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1C3DBA77" w14:textId="77777777" w:rsidR="00507C8B" w:rsidRPr="001D129E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 w:hint="cs"/>
                <w:kern w:val="0"/>
                <w:sz w:val="28"/>
                <w14:ligatures w14:val="none"/>
              </w:rPr>
            </w:pPr>
          </w:p>
          <w:p w14:paraId="77990DF4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3E61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E913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75F0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507C8B" w:rsidRPr="001D129E" w14:paraId="35117945" w14:textId="77777777" w:rsidTr="00507C8B">
        <w:trPr>
          <w:trHeight w:val="413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0480" w14:textId="74D3A41D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</w:tr>
      <w:tr w:rsidR="00507C8B" w:rsidRPr="001D129E" w14:paraId="5BC36433" w14:textId="77777777" w:rsidTr="00507C8B">
        <w:trPr>
          <w:trHeight w:val="307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E840" w14:textId="2A5C5624" w:rsidR="00507C8B" w:rsidRPr="001D129E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๑. เลือกใช้เครื่องมือทางภูมิศาสตร์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(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ลูกโลก แผนที่ กราฟ แผนภูมิ) ในการสืบค้นข้อมูล เพื่อวิเคราะห์ลักษณะทางกายภาพและสังคมของประเทศไทยและทวีปเอเชีย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> 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ออสเตรเลียและ</w:t>
            </w:r>
          </w:p>
          <w:p w14:paraId="612896C5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โอ</w:t>
            </w:r>
            <w:proofErr w:type="spellStart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เชียเนีย</w:t>
            </w:r>
            <w:proofErr w:type="spellEnd"/>
          </w:p>
          <w:p w14:paraId="3C275449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46AB3AFC" w14:textId="578BB001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B6A8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0E18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7800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507C8B" w:rsidRPr="001D129E" w14:paraId="53B30FE1" w14:textId="77777777" w:rsidTr="00B0056E">
        <w:trPr>
          <w:trHeight w:val="206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D37E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๓. วิเคราะห์เชื่อมโยงสาเหตุและแนวทางป้องกันภัยธรรมชาติและการระวังภัยที่เกิดขึ้นในประทศไทยและทวีปเอเชีย ออสเตรเลีย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  <w:t>แ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ละโอ</w:t>
            </w:r>
            <w:proofErr w:type="spellStart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เชียเนีย</w:t>
            </w:r>
            <w:proofErr w:type="spellEnd"/>
          </w:p>
          <w:p w14:paraId="377AAF58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059CF5F1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</w:p>
          <w:p w14:paraId="1895189A" w14:textId="77777777" w:rsidR="00507C8B" w:rsidRPr="001D129E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:cs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99B9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1684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F844B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507C8B" w:rsidRPr="001D129E" w14:paraId="3344F3AA" w14:textId="77777777" w:rsidTr="00507C8B">
        <w:trPr>
          <w:trHeight w:val="350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916D" w14:textId="1BD37A7D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 xml:space="preserve">ส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๕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1D129E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</w:t>
            </w:r>
            <w:r w:rsidRPr="00AB6F7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 w:rsidRPr="00AB6F78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๑/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๓</w:t>
            </w:r>
          </w:p>
        </w:tc>
      </w:tr>
      <w:tr w:rsidR="00BB2FAA" w:rsidRPr="001D129E" w14:paraId="474D6B43" w14:textId="77777777" w:rsidTr="00507C8B">
        <w:trPr>
          <w:trHeight w:val="217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01A5" w14:textId="7203926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๑. วิเคราะห์ผลกระทบจากการเปลี่ยนแปลงทางธรรมชาติของทวีปเอเชีย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 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ออสเตรเลีย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14:ligatures w14:val="none"/>
              </w:rPr>
              <w:t xml:space="preserve"> </w:t>
            </w: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และโอ</w:t>
            </w:r>
            <w:proofErr w:type="spellStart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เชียเนีย</w:t>
            </w:r>
            <w:proofErr w:type="spellEnd"/>
          </w:p>
          <w:p w14:paraId="02BAC090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kern w:val="0"/>
                <w:sz w:val="28"/>
                <w14:ligatures w14:val="none"/>
              </w:rPr>
            </w:pPr>
          </w:p>
          <w:p w14:paraId="24057A1E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246E994E" w14:textId="77777777" w:rsidR="00507C8B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  <w:p w14:paraId="7E519FC8" w14:textId="622CF828" w:rsidR="00BB2FAA" w:rsidRDefault="00BB2FAA" w:rsidP="00507C8B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B9C3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3C4A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FC38B" w14:textId="77777777" w:rsidR="00BB2FAA" w:rsidRPr="001D129E" w:rsidRDefault="00BB2FAA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  <w:tr w:rsidR="00507C8B" w:rsidRPr="001D129E" w14:paraId="78EDFF22" w14:textId="77777777" w:rsidTr="00BB2FAA">
        <w:trPr>
          <w:trHeight w:val="2590"/>
        </w:trPr>
        <w:tc>
          <w:tcPr>
            <w:tcW w:w="2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809E5" w14:textId="77777777" w:rsidR="00507C8B" w:rsidRPr="001D129E" w:rsidRDefault="00507C8B" w:rsidP="00507C8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</w:pPr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๔. วิเคราะห์ปัจจัยทางกายภาพและสังคมที่มีผลต่อการเลื่อนไหลของความคิด เทคโนโลยี สินค้าและประชากรในทวีปเอเชีย ออสเตรเลีย และโอ</w:t>
            </w:r>
            <w:proofErr w:type="spellStart"/>
            <w:r w:rsidRPr="001D129E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cs/>
                <w14:ligatures w14:val="none"/>
              </w:rPr>
              <w:t>เชียเนีย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9950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68D79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14BA" w14:textId="77777777" w:rsidR="00507C8B" w:rsidRPr="001D129E" w:rsidRDefault="00507C8B" w:rsidP="00BB2FA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28"/>
                <w14:ligatures w14:val="none"/>
              </w:rPr>
            </w:pPr>
          </w:p>
        </w:tc>
      </w:tr>
    </w:tbl>
    <w:p w14:paraId="22370C3C" w14:textId="77777777" w:rsidR="00AB6F78" w:rsidRDefault="00AB6F78" w:rsidP="00D2595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</w:p>
    <w:p w14:paraId="22470617" w14:textId="77777777" w:rsidR="00AB6F78" w:rsidRDefault="00AB6F78" w:rsidP="00D2595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</w:p>
    <w:p w14:paraId="2CF5934C" w14:textId="77777777" w:rsidR="00AB6F78" w:rsidRDefault="00AB6F78" w:rsidP="00D2595A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kern w:val="0"/>
          <w:sz w:val="28"/>
          <w14:ligatures w14:val="none"/>
        </w:rPr>
      </w:pPr>
    </w:p>
    <w:p w14:paraId="0C30DE90" w14:textId="58798D8B" w:rsidR="00D2595A" w:rsidRPr="001D129E" w:rsidRDefault="00D2595A" w:rsidP="00D2595A">
      <w:pPr>
        <w:spacing w:after="240" w:line="240" w:lineRule="auto"/>
        <w:rPr>
          <w:rFonts w:ascii="TH SarabunPSK" w:eastAsia="Times New Roman" w:hAnsi="TH SarabunPSK" w:cs="TH SarabunPSK"/>
          <w:kern w:val="0"/>
          <w:sz w:val="28"/>
          <w14:ligatures w14:val="none"/>
        </w:rPr>
      </w:pPr>
      <w:r w:rsidRPr="001D129E">
        <w:rPr>
          <w:rFonts w:ascii="TH SarabunPSK" w:eastAsia="Times New Roman" w:hAnsi="TH SarabunPSK" w:cs="TH SarabunPSK"/>
          <w:kern w:val="0"/>
          <w:sz w:val="28"/>
          <w14:ligatures w14:val="none"/>
        </w:rPr>
        <w:br/>
      </w:r>
    </w:p>
    <w:p w14:paraId="724274C3" w14:textId="2898B5D8" w:rsidR="00D2595A" w:rsidRPr="001D129E" w:rsidRDefault="00D2595A" w:rsidP="00D2595A">
      <w:pPr>
        <w:spacing w:after="240" w:line="240" w:lineRule="auto"/>
        <w:rPr>
          <w:rFonts w:ascii="TH SarabunPSK" w:eastAsia="Times New Roman" w:hAnsi="TH SarabunPSK" w:cs="TH SarabunPSK"/>
          <w:kern w:val="0"/>
          <w:sz w:val="28"/>
          <w14:ligatures w14:val="none"/>
        </w:rPr>
      </w:pPr>
    </w:p>
    <w:sectPr w:rsidR="00D2595A" w:rsidRPr="001D1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B49A6" w14:textId="77777777" w:rsidR="00723F8E" w:rsidRDefault="00723F8E" w:rsidP="00AB6F78">
      <w:pPr>
        <w:spacing w:after="0" w:line="240" w:lineRule="auto"/>
      </w:pPr>
      <w:r>
        <w:separator/>
      </w:r>
    </w:p>
  </w:endnote>
  <w:endnote w:type="continuationSeparator" w:id="0">
    <w:p w14:paraId="2559F9B5" w14:textId="77777777" w:rsidR="00723F8E" w:rsidRDefault="00723F8E" w:rsidP="00AB6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0AF1" w14:textId="77777777" w:rsidR="00723F8E" w:rsidRDefault="00723F8E" w:rsidP="00AB6F78">
      <w:pPr>
        <w:spacing w:after="0" w:line="240" w:lineRule="auto"/>
      </w:pPr>
      <w:r>
        <w:separator/>
      </w:r>
    </w:p>
  </w:footnote>
  <w:footnote w:type="continuationSeparator" w:id="0">
    <w:p w14:paraId="65A78658" w14:textId="77777777" w:rsidR="00723F8E" w:rsidRDefault="00723F8E" w:rsidP="00AB6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3A27"/>
    <w:multiLevelType w:val="multilevel"/>
    <w:tmpl w:val="6214F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31036B"/>
    <w:multiLevelType w:val="multilevel"/>
    <w:tmpl w:val="6214F9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3765021">
    <w:abstractNumId w:val="0"/>
  </w:num>
  <w:num w:numId="2" w16cid:durableId="1452750507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62275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5A"/>
    <w:rsid w:val="00507C8B"/>
    <w:rsid w:val="00723F8E"/>
    <w:rsid w:val="008B5E6B"/>
    <w:rsid w:val="00AB6F78"/>
    <w:rsid w:val="00B0056E"/>
    <w:rsid w:val="00BB2FAA"/>
    <w:rsid w:val="00D2595A"/>
    <w:rsid w:val="00D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00BD9"/>
  <w15:chartTrackingRefBased/>
  <w15:docId w15:val="{00373672-0FED-4F12-BF78-C9C8369F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D2595A"/>
  </w:style>
  <w:style w:type="paragraph" w:customStyle="1" w:styleId="msonormal0">
    <w:name w:val="msonormal"/>
    <w:basedOn w:val="a"/>
    <w:rsid w:val="00D2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D25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a0"/>
    <w:rsid w:val="00D2595A"/>
  </w:style>
  <w:style w:type="paragraph" w:styleId="a4">
    <w:name w:val="header"/>
    <w:basedOn w:val="a"/>
    <w:link w:val="a5"/>
    <w:uiPriority w:val="99"/>
    <w:unhideWhenUsed/>
    <w:rsid w:val="00AB6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B6F78"/>
  </w:style>
  <w:style w:type="paragraph" w:styleId="a6">
    <w:name w:val="footer"/>
    <w:basedOn w:val="a"/>
    <w:link w:val="a7"/>
    <w:uiPriority w:val="99"/>
    <w:unhideWhenUsed/>
    <w:rsid w:val="00AB6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B6F78"/>
  </w:style>
  <w:style w:type="paragraph" w:styleId="a8">
    <w:name w:val="List Paragraph"/>
    <w:basedOn w:val="a"/>
    <w:uiPriority w:val="34"/>
    <w:qFormat/>
    <w:rsid w:val="00AB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2023-12-09T06:22:00Z</dcterms:created>
  <dcterms:modified xsi:type="dcterms:W3CDTF">2023-12-09T06:27:00Z</dcterms:modified>
</cp:coreProperties>
</file>